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4249" w:rsidRDefault="00684249" w:rsidP="002C089C">
      <w:pPr>
        <w:suppressAutoHyphens w:val="0"/>
      </w:pPr>
    </w:p>
    <w:p w:rsidR="00CE2A0F" w:rsidRDefault="00C65E65" w:rsidP="00CE2A0F">
      <w:pPr>
        <w:rPr>
          <w:rFonts w:ascii="Arial Narrow" w:hAnsi="Arial Narrow"/>
          <w:b/>
          <w:sz w:val="28"/>
          <w:szCs w:val="28"/>
        </w:rPr>
      </w:pPr>
      <w:r>
        <w:br w:type="textWrapping" w:clear="all"/>
      </w:r>
      <w:r w:rsidR="00CE2A0F" w:rsidRPr="00A73B70">
        <w:rPr>
          <w:rFonts w:ascii="Arial Narrow" w:hAnsi="Arial Narrow"/>
          <w:b/>
          <w:sz w:val="28"/>
          <w:szCs w:val="28"/>
        </w:rPr>
        <w:t>E</w:t>
      </w:r>
      <w:r w:rsidR="00CE2A0F">
        <w:rPr>
          <w:rFonts w:ascii="Arial Narrow" w:hAnsi="Arial Narrow"/>
          <w:b/>
          <w:sz w:val="28"/>
          <w:szCs w:val="28"/>
        </w:rPr>
        <w:t xml:space="preserve"> </w:t>
      </w:r>
      <w:r w:rsidR="00CE2A0F" w:rsidRPr="00A73B70">
        <w:rPr>
          <w:rFonts w:ascii="Arial Narrow" w:hAnsi="Arial Narrow"/>
          <w:b/>
          <w:sz w:val="28"/>
          <w:szCs w:val="28"/>
        </w:rPr>
        <w:t>I</w:t>
      </w:r>
      <w:r w:rsidR="00CE2A0F">
        <w:rPr>
          <w:rFonts w:ascii="Arial Narrow" w:hAnsi="Arial Narrow"/>
          <w:b/>
          <w:sz w:val="28"/>
          <w:szCs w:val="28"/>
        </w:rPr>
        <w:t xml:space="preserve"> </w:t>
      </w:r>
      <w:r w:rsidR="00CE2A0F" w:rsidRPr="00A73B70">
        <w:rPr>
          <w:rFonts w:ascii="Arial Narrow" w:hAnsi="Arial Narrow"/>
          <w:b/>
          <w:sz w:val="28"/>
          <w:szCs w:val="28"/>
        </w:rPr>
        <w:t>N</w:t>
      </w:r>
      <w:r w:rsidR="00CE2A0F">
        <w:rPr>
          <w:rFonts w:ascii="Arial Narrow" w:hAnsi="Arial Narrow"/>
          <w:b/>
          <w:sz w:val="28"/>
          <w:szCs w:val="28"/>
        </w:rPr>
        <w:t xml:space="preserve"> </w:t>
      </w:r>
      <w:r w:rsidR="00CE2A0F" w:rsidRPr="00A73B70">
        <w:rPr>
          <w:rFonts w:ascii="Arial Narrow" w:hAnsi="Arial Narrow"/>
          <w:b/>
          <w:sz w:val="28"/>
          <w:szCs w:val="28"/>
        </w:rPr>
        <w:t>L</w:t>
      </w:r>
      <w:r w:rsidR="00CE2A0F">
        <w:rPr>
          <w:rFonts w:ascii="Arial Narrow" w:hAnsi="Arial Narrow"/>
          <w:b/>
          <w:sz w:val="28"/>
          <w:szCs w:val="28"/>
        </w:rPr>
        <w:t xml:space="preserve"> </w:t>
      </w:r>
      <w:r w:rsidR="00CE2A0F" w:rsidRPr="00A73B70">
        <w:rPr>
          <w:rFonts w:ascii="Arial Narrow" w:hAnsi="Arial Narrow"/>
          <w:b/>
          <w:sz w:val="28"/>
          <w:szCs w:val="28"/>
        </w:rPr>
        <w:t>A</w:t>
      </w:r>
      <w:r w:rsidR="00CE2A0F">
        <w:rPr>
          <w:rFonts w:ascii="Arial Narrow" w:hAnsi="Arial Narrow"/>
          <w:b/>
          <w:sz w:val="28"/>
          <w:szCs w:val="28"/>
        </w:rPr>
        <w:t xml:space="preserve"> </w:t>
      </w:r>
      <w:r w:rsidR="00CE2A0F" w:rsidRPr="00A73B70">
        <w:rPr>
          <w:rFonts w:ascii="Arial Narrow" w:hAnsi="Arial Narrow"/>
          <w:b/>
          <w:sz w:val="28"/>
          <w:szCs w:val="28"/>
        </w:rPr>
        <w:t>D</w:t>
      </w:r>
      <w:r w:rsidR="00CE2A0F">
        <w:rPr>
          <w:rFonts w:ascii="Arial Narrow" w:hAnsi="Arial Narrow"/>
          <w:b/>
          <w:sz w:val="28"/>
          <w:szCs w:val="28"/>
        </w:rPr>
        <w:t xml:space="preserve"> </w:t>
      </w:r>
      <w:r w:rsidR="00CE2A0F" w:rsidRPr="00A73B70">
        <w:rPr>
          <w:rFonts w:ascii="Arial Narrow" w:hAnsi="Arial Narrow"/>
          <w:b/>
          <w:sz w:val="28"/>
          <w:szCs w:val="28"/>
        </w:rPr>
        <w:t>U</w:t>
      </w:r>
      <w:r w:rsidR="00CE2A0F">
        <w:rPr>
          <w:rFonts w:ascii="Arial Narrow" w:hAnsi="Arial Narrow"/>
          <w:b/>
          <w:sz w:val="28"/>
          <w:szCs w:val="28"/>
        </w:rPr>
        <w:t xml:space="preserve"> </w:t>
      </w:r>
      <w:r w:rsidR="00CE2A0F" w:rsidRPr="00A73B70">
        <w:rPr>
          <w:rFonts w:ascii="Arial Narrow" w:hAnsi="Arial Narrow"/>
          <w:b/>
          <w:sz w:val="28"/>
          <w:szCs w:val="28"/>
        </w:rPr>
        <w:t>N</w:t>
      </w:r>
      <w:r w:rsidR="00CE2A0F">
        <w:rPr>
          <w:rFonts w:ascii="Arial Narrow" w:hAnsi="Arial Narrow"/>
          <w:b/>
          <w:sz w:val="28"/>
          <w:szCs w:val="28"/>
        </w:rPr>
        <w:t xml:space="preserve"> </w:t>
      </w:r>
      <w:r w:rsidR="00CE2A0F" w:rsidRPr="00A73B70">
        <w:rPr>
          <w:rFonts w:ascii="Arial Narrow" w:hAnsi="Arial Narrow"/>
          <w:b/>
          <w:sz w:val="28"/>
          <w:szCs w:val="28"/>
        </w:rPr>
        <w:t>G</w:t>
      </w:r>
      <w:r w:rsidR="00CE2A0F">
        <w:rPr>
          <w:rFonts w:ascii="Arial Narrow" w:hAnsi="Arial Narrow"/>
          <w:b/>
          <w:sz w:val="28"/>
          <w:szCs w:val="28"/>
        </w:rPr>
        <w:t xml:space="preserve"> </w:t>
      </w:r>
      <w:r w:rsidR="00CE2A0F" w:rsidRPr="00A73B70">
        <w:rPr>
          <w:rFonts w:ascii="Arial Narrow" w:hAnsi="Arial Narrow"/>
          <w:b/>
          <w:sz w:val="28"/>
          <w:szCs w:val="28"/>
        </w:rPr>
        <w:t xml:space="preserve"> </w:t>
      </w:r>
      <w:r w:rsidR="00104609">
        <w:rPr>
          <w:rFonts w:ascii="Arial Narrow" w:hAnsi="Arial Narrow"/>
          <w:b/>
          <w:sz w:val="28"/>
          <w:szCs w:val="28"/>
        </w:rPr>
        <w:t xml:space="preserve">     für alle Salzachfreunde  -  für alle Paddler</w:t>
      </w:r>
    </w:p>
    <w:p w:rsidR="00CE2A0F" w:rsidRPr="00A73B70" w:rsidRDefault="00CE2A0F" w:rsidP="00CE2A0F">
      <w:pPr>
        <w:rPr>
          <w:rFonts w:ascii="Arial Narrow" w:hAnsi="Arial Narrow"/>
          <w:sz w:val="28"/>
          <w:szCs w:val="28"/>
        </w:rPr>
      </w:pPr>
      <w:r w:rsidRPr="00A73B70">
        <w:rPr>
          <w:rFonts w:ascii="Arial Narrow" w:hAnsi="Arial Narrow"/>
          <w:sz w:val="28"/>
          <w:szCs w:val="28"/>
        </w:rPr>
        <w:t xml:space="preserve"> </w:t>
      </w:r>
    </w:p>
    <w:p w:rsidR="00CE2A0F" w:rsidRDefault="00104609" w:rsidP="00CE2A0F">
      <w:pPr>
        <w:rPr>
          <w:rFonts w:ascii="Arial Narrow" w:hAnsi="Arial Narrow"/>
        </w:rPr>
      </w:pPr>
      <w:r>
        <w:rPr>
          <w:rFonts w:ascii="Arial Narrow" w:hAnsi="Arial Narrow"/>
          <w:b/>
        </w:rPr>
        <w:t>z</w:t>
      </w:r>
      <w:r w:rsidR="00CE2A0F" w:rsidRPr="00A73B70">
        <w:rPr>
          <w:rFonts w:ascii="Arial Narrow" w:hAnsi="Arial Narrow"/>
          <w:b/>
        </w:rPr>
        <w:t>ur</w:t>
      </w:r>
      <w:r w:rsidR="00CE2A0F">
        <w:rPr>
          <w:rFonts w:ascii="Arial Narrow" w:hAnsi="Arial Narrow"/>
          <w:b/>
        </w:rPr>
        <w:t xml:space="preserve"> </w:t>
      </w:r>
      <w:r w:rsidR="00CE2A0F" w:rsidRPr="00A73B70">
        <w:rPr>
          <w:rFonts w:ascii="Arial Narrow" w:hAnsi="Arial Narrow"/>
          <w:b/>
        </w:rPr>
        <w:t xml:space="preserve"> Kundgebung</w:t>
      </w:r>
      <w:r w:rsidR="00CE2A0F">
        <w:rPr>
          <w:rFonts w:ascii="Arial Narrow" w:hAnsi="Arial Narrow"/>
          <w:b/>
        </w:rPr>
        <w:t xml:space="preserve"> </w:t>
      </w:r>
      <w:r w:rsidR="00CE2A0F" w:rsidRPr="00A73B70">
        <w:rPr>
          <w:rFonts w:ascii="Arial Narrow" w:hAnsi="Arial Narrow"/>
          <w:b/>
        </w:rPr>
        <w:t xml:space="preserve"> am  02. Juli 2017  ab  14:00</w:t>
      </w:r>
      <w:r w:rsidR="00CE2A0F">
        <w:rPr>
          <w:rFonts w:ascii="Arial Narrow" w:hAnsi="Arial Narrow"/>
          <w:b/>
        </w:rPr>
        <w:t xml:space="preserve"> Uhr</w:t>
      </w:r>
      <w:r w:rsidR="00CE2A0F" w:rsidRPr="00A73B70">
        <w:rPr>
          <w:rFonts w:ascii="Arial Narrow" w:hAnsi="Arial Narrow"/>
          <w:b/>
        </w:rPr>
        <w:t xml:space="preserve">  am</w:t>
      </w:r>
      <w:r w:rsidR="00CE2A0F">
        <w:rPr>
          <w:rFonts w:ascii="Arial Narrow" w:hAnsi="Arial Narrow"/>
          <w:b/>
        </w:rPr>
        <w:t xml:space="preserve"> </w:t>
      </w:r>
      <w:r w:rsidR="00CE2A0F" w:rsidRPr="00A73B70">
        <w:rPr>
          <w:rFonts w:ascii="Arial Narrow" w:hAnsi="Arial Narrow"/>
          <w:b/>
        </w:rPr>
        <w:t xml:space="preserve"> Stadtplatz in Burghausen</w:t>
      </w:r>
      <w:r w:rsidR="00CE2A0F">
        <w:rPr>
          <w:rFonts w:ascii="Arial Narrow" w:hAnsi="Arial Narrow"/>
        </w:rPr>
        <w:t xml:space="preserve"> </w:t>
      </w:r>
    </w:p>
    <w:p w:rsidR="00CE2A0F" w:rsidRDefault="00CE2A0F" w:rsidP="00CE2A0F">
      <w:pPr>
        <w:rPr>
          <w:rFonts w:ascii="Arial Narrow" w:hAnsi="Arial Narrow"/>
        </w:rPr>
      </w:pPr>
      <w:r>
        <w:rPr>
          <w:rFonts w:ascii="Arial Narrow" w:hAnsi="Arial Narrow"/>
        </w:rPr>
        <w:t>(vor dem Stadtsaalgebäude),</w:t>
      </w:r>
      <w:r w:rsidR="009516A9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>bei Schlechtwetter im Stadtsaal-Foyer        zum Thema:</w:t>
      </w:r>
    </w:p>
    <w:p w:rsidR="00CE2A0F" w:rsidRDefault="00CE2A0F" w:rsidP="00CE2A0F">
      <w:pPr>
        <w:rPr>
          <w:rFonts w:ascii="Arial Narrow" w:hAnsi="Arial Narrow"/>
        </w:rPr>
      </w:pPr>
    </w:p>
    <w:p w:rsidR="00CE2A0F" w:rsidRPr="00A73B70" w:rsidRDefault="00CE2A0F" w:rsidP="00CE2A0F">
      <w:pPr>
        <w:rPr>
          <w:rFonts w:ascii="Arial Narrow" w:hAnsi="Arial Narrow"/>
          <w:b/>
        </w:rPr>
      </w:pPr>
      <w:r w:rsidRPr="00A73B70">
        <w:rPr>
          <w:rFonts w:ascii="Arial Narrow" w:hAnsi="Arial Narrow"/>
          <w:b/>
        </w:rPr>
        <w:t xml:space="preserve"> „FÜR DIE SALZACH ALS NATURFLUSS</w:t>
      </w:r>
      <w:r w:rsidR="00D9185B">
        <w:rPr>
          <w:rFonts w:ascii="Arial Narrow" w:hAnsi="Arial Narrow"/>
          <w:b/>
        </w:rPr>
        <w:t xml:space="preserve">  </w:t>
      </w:r>
      <w:r w:rsidRPr="00A73B70">
        <w:rPr>
          <w:rFonts w:ascii="Arial Narrow" w:hAnsi="Arial Narrow"/>
          <w:b/>
        </w:rPr>
        <w:t xml:space="preserve"> –</w:t>
      </w:r>
      <w:r w:rsidR="00D9185B">
        <w:rPr>
          <w:rFonts w:ascii="Arial Narrow" w:hAnsi="Arial Narrow"/>
          <w:b/>
        </w:rPr>
        <w:t xml:space="preserve">  </w:t>
      </w:r>
      <w:r w:rsidRPr="00A73B70">
        <w:rPr>
          <w:rFonts w:ascii="Arial Narrow" w:hAnsi="Arial Narrow"/>
          <w:b/>
        </w:rPr>
        <w:t xml:space="preserve"> JA zur Natur</w:t>
      </w:r>
      <w:r w:rsidR="00D9185B">
        <w:rPr>
          <w:rFonts w:ascii="Arial Narrow" w:hAnsi="Arial Narrow"/>
          <w:b/>
        </w:rPr>
        <w:t xml:space="preserve"> - </w:t>
      </w:r>
      <w:r w:rsidRPr="00A73B70">
        <w:rPr>
          <w:rFonts w:ascii="Arial Narrow" w:hAnsi="Arial Narrow"/>
          <w:b/>
        </w:rPr>
        <w:t xml:space="preserve"> NEIN zu Kraftwerken“</w:t>
      </w:r>
    </w:p>
    <w:p w:rsidR="00CE2A0F" w:rsidRPr="0007371D" w:rsidRDefault="00CE2A0F" w:rsidP="00CE2A0F">
      <w:pPr>
        <w:rPr>
          <w:rFonts w:ascii="Arial Narrow" w:hAnsi="Arial Narrow"/>
        </w:rPr>
      </w:pPr>
    </w:p>
    <w:p w:rsidR="00CE2A0F" w:rsidRDefault="00CE2A0F" w:rsidP="00CE2A0F">
      <w:pPr>
        <w:rPr>
          <w:rFonts w:ascii="Arial Narrow" w:hAnsi="Arial Narrow"/>
        </w:rPr>
      </w:pPr>
    </w:p>
    <w:p w:rsidR="00CE2A0F" w:rsidRDefault="00CE2A0F" w:rsidP="0007371D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Auch in diesem Jahr werden wir aus gegebenem Anlass unsere Anliegen in die Öffentlichkeit  tragen und versuchen, mehr Klarheit in die mittlerweile wieder einmal ausufernden „Für-“ und „Wider-“Aktionen betreffs Salzach-Renaturierung zu bringen. Vor 30 Jahren wurde die „Aktionsgemeinschaf</w:t>
      </w:r>
      <w:r w:rsidR="0007371D">
        <w:rPr>
          <w:rFonts w:ascii="Arial Narrow" w:hAnsi="Arial Narrow"/>
        </w:rPr>
        <w:t>t Lebensraum Salzach“ gegründet</w:t>
      </w:r>
      <w:bookmarkStart w:id="0" w:name="_GoBack"/>
      <w:bookmarkEnd w:id="0"/>
      <w:r>
        <w:rPr>
          <w:rFonts w:ascii="Arial Narrow" w:hAnsi="Arial Narrow"/>
        </w:rPr>
        <w:t xml:space="preserve"> - seit damals setzt sie sich unermüdlich dafür ein, dass die Salzach naturnah und ohne Kraftwerke renaturiert wird.</w:t>
      </w:r>
    </w:p>
    <w:p w:rsidR="0007371D" w:rsidRPr="001717A9" w:rsidRDefault="0007371D" w:rsidP="0007371D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 xml:space="preserve">Mit großer Sicherheit ist es den meisten von uns entgangen, </w:t>
      </w:r>
      <w:r w:rsidRPr="001717A9">
        <w:rPr>
          <w:rFonts w:ascii="Arial Narrow" w:hAnsi="Arial Narrow"/>
        </w:rPr>
        <w:t xml:space="preserve">dass inzwischen ein Kabinettsbeschluss der bayerischen Staatsregierung zum Bau der drei geplanten Wasserkraftwerke in der Salzach zwischen Laufen und Tittmoning vorliegt – ungeachtet der Zerstörung, die damit dem europaweit geschützten Fluss samt seiner Auen droht, und der völligen wirtschaftlichen Unrentabilität. Nun ist es an den österreichischen Entscheidungs-trägern diesem Beschluss zuzustimmen oder ihn abzulehnen. – Es bleibt zu hoffen, dass sich unsere Nachbarn gegen den Beschluss entscheiden und stattdessen für die Naturflussvariante als naturverträglichste Salzachsanierung stimmen. </w:t>
      </w:r>
    </w:p>
    <w:p w:rsidR="0007371D" w:rsidRDefault="0007371D" w:rsidP="0007371D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Welche Wege/Möglichkeiten stehen uns offen, dass die dringend notwendige „naturnahe und naturverträgliche Renaturierung der Salzach“ in naher Zukunft begonnen werden kann?</w:t>
      </w:r>
    </w:p>
    <w:p w:rsidR="0007371D" w:rsidRDefault="0007371D" w:rsidP="0007371D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 xml:space="preserve">Um dies aufzuzeigen, haben wir auch für 2017 wieder Vertreter aus den Führungsebenen der Verbände eingeladen. </w:t>
      </w:r>
    </w:p>
    <w:p w:rsidR="0007371D" w:rsidRDefault="0007371D" w:rsidP="0007371D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 xml:space="preserve">Es freut uns hier im Besonderen, dass u. a. Herr Prof. Dr. Hubert Weiger, Landesvorsitzender </w:t>
      </w:r>
      <w:r w:rsidRPr="001717A9">
        <w:rPr>
          <w:rFonts w:ascii="Arial Narrow" w:hAnsi="Arial Narrow"/>
        </w:rPr>
        <w:t>des Bundes für Umwelt und Naturschutz Deutschland</w:t>
      </w:r>
      <w:r w:rsidRPr="000256C2">
        <w:rPr>
          <w:rFonts w:ascii="Arial Narrow" w:hAnsi="Arial Narrow"/>
        </w:rPr>
        <w:t> (BUND),</w:t>
      </w:r>
      <w:r>
        <w:rPr>
          <w:rFonts w:ascii="Arial Narrow" w:hAnsi="Arial Narrow"/>
        </w:rPr>
        <w:t xml:space="preserve"> unserer Einladung gefolgt ist und das Wort an uns richten wird.</w:t>
      </w:r>
    </w:p>
    <w:p w:rsidR="00104609" w:rsidRDefault="00104609" w:rsidP="0007371D">
      <w:pPr>
        <w:spacing w:before="120"/>
        <w:rPr>
          <w:rFonts w:ascii="Arial Narrow" w:hAnsi="Arial Narrow"/>
        </w:rPr>
      </w:pPr>
    </w:p>
    <w:p w:rsidR="00104609" w:rsidRPr="00252F53" w:rsidRDefault="00104609" w:rsidP="0007371D">
      <w:pPr>
        <w:spacing w:before="120"/>
        <w:rPr>
          <w:rFonts w:ascii="Arial Narrow" w:hAnsi="Arial Narrow"/>
          <w:i/>
        </w:rPr>
      </w:pPr>
      <w:r w:rsidRPr="00252F53">
        <w:rPr>
          <w:rFonts w:ascii="Arial Narrow" w:hAnsi="Arial Narrow"/>
          <w:i/>
        </w:rPr>
        <w:t>Wichtig ist für den BKV als Veranstalter, dass wir Einigkeit zeigen und mit einer breiten Front von Paddlern vertreten sind, die an der Protestfahrt</w:t>
      </w:r>
      <w:r w:rsidR="00252F53" w:rsidRPr="00252F53">
        <w:rPr>
          <w:rFonts w:ascii="Arial Narrow" w:hAnsi="Arial Narrow"/>
          <w:i/>
        </w:rPr>
        <w:t xml:space="preserve"> teilnehmen</w:t>
      </w:r>
      <w:r w:rsidRPr="00252F53">
        <w:rPr>
          <w:rFonts w:ascii="Arial Narrow" w:hAnsi="Arial Narrow"/>
          <w:i/>
        </w:rPr>
        <w:t xml:space="preserve"> (Näheres ist zu erlesen im „Programmablauf“) </w:t>
      </w:r>
    </w:p>
    <w:p w:rsidR="00104609" w:rsidRPr="00252F53" w:rsidRDefault="00104609" w:rsidP="0007371D">
      <w:pPr>
        <w:spacing w:before="120"/>
        <w:rPr>
          <w:rFonts w:ascii="Arial Narrow" w:hAnsi="Arial Narrow"/>
          <w:i/>
        </w:rPr>
      </w:pPr>
      <w:r w:rsidRPr="00252F53">
        <w:rPr>
          <w:rFonts w:ascii="Arial Narrow" w:hAnsi="Arial Narrow"/>
          <w:i/>
        </w:rPr>
        <w:t xml:space="preserve">Vor fünfzig Jahren fand unter Herbert </w:t>
      </w:r>
      <w:proofErr w:type="spellStart"/>
      <w:r w:rsidRPr="00252F53">
        <w:rPr>
          <w:rFonts w:ascii="Arial Narrow" w:hAnsi="Arial Narrow"/>
          <w:i/>
        </w:rPr>
        <w:t>Rittlinger</w:t>
      </w:r>
      <w:proofErr w:type="spellEnd"/>
      <w:r w:rsidRPr="00252F53">
        <w:rPr>
          <w:rFonts w:ascii="Arial Narrow" w:hAnsi="Arial Narrow"/>
          <w:i/>
        </w:rPr>
        <w:t xml:space="preserve"> schon mal eine Demonstrationsfahrt in selber Sache statt. Es wurde damals mehr als einhundert Paddler gezählt! Es wäre toll, wenn wir nochmal mit einer so großen </w:t>
      </w:r>
      <w:proofErr w:type="spellStart"/>
      <w:r w:rsidRPr="00252F53">
        <w:rPr>
          <w:rFonts w:ascii="Arial Narrow" w:hAnsi="Arial Narrow"/>
          <w:i/>
        </w:rPr>
        <w:t>Paddlerschar</w:t>
      </w:r>
      <w:proofErr w:type="spellEnd"/>
      <w:r w:rsidRPr="00252F53">
        <w:rPr>
          <w:rFonts w:ascii="Arial Narrow" w:hAnsi="Arial Narrow"/>
          <w:i/>
        </w:rPr>
        <w:t xml:space="preserve"> rechnen können! </w:t>
      </w:r>
    </w:p>
    <w:p w:rsidR="00252F53" w:rsidRDefault="00F21EDA" w:rsidP="00CE2A0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Interessante </w:t>
      </w:r>
      <w:r w:rsidR="00252F53">
        <w:rPr>
          <w:rFonts w:ascii="Arial Narrow" w:hAnsi="Arial Narrow"/>
        </w:rPr>
        <w:t xml:space="preserve">Informationen findet Ihr unter </w:t>
      </w:r>
      <w:r>
        <w:rPr>
          <w:rFonts w:ascii="Arial Narrow" w:hAnsi="Arial Narrow"/>
        </w:rPr>
        <w:t xml:space="preserve"> </w:t>
      </w:r>
      <w:hyperlink r:id="rId8" w:history="1">
        <w:r w:rsidRPr="00A65DEF">
          <w:rPr>
            <w:rStyle w:val="Hyperlink"/>
            <w:rFonts w:ascii="Arial Narrow" w:hAnsi="Arial Narrow"/>
          </w:rPr>
          <w:t>www.freie-salzach.de</w:t>
        </w:r>
      </w:hyperlink>
    </w:p>
    <w:p w:rsidR="00F21EDA" w:rsidRDefault="00F21EDA" w:rsidP="00CE2A0F">
      <w:pPr>
        <w:rPr>
          <w:rFonts w:ascii="Arial Narrow" w:hAnsi="Arial Narrow"/>
        </w:rPr>
      </w:pPr>
    </w:p>
    <w:p w:rsidR="00F21EDA" w:rsidRDefault="00F21EDA" w:rsidP="00CE2A0F">
      <w:pPr>
        <w:rPr>
          <w:rFonts w:ascii="Arial Narrow" w:hAnsi="Arial Narrow"/>
        </w:rPr>
      </w:pPr>
    </w:p>
    <w:p w:rsidR="00F21EDA" w:rsidRDefault="00F21EDA" w:rsidP="00CE2A0F">
      <w:pPr>
        <w:rPr>
          <w:rFonts w:ascii="Arial Narrow" w:hAnsi="Arial Narrow"/>
        </w:rPr>
      </w:pPr>
      <w:r>
        <w:rPr>
          <w:rFonts w:ascii="Arial Narrow" w:hAnsi="Arial Narrow"/>
        </w:rPr>
        <w:t>Der BKV und alle nebenstehenden Verbände und Organisationen rechnen mit Eurer Hilfe!</w:t>
      </w:r>
    </w:p>
    <w:p w:rsidR="00F21EDA" w:rsidRDefault="00F21EDA" w:rsidP="00CE2A0F">
      <w:pPr>
        <w:rPr>
          <w:rFonts w:ascii="Arial Narrow" w:hAnsi="Arial Narrow"/>
        </w:rPr>
      </w:pPr>
    </w:p>
    <w:p w:rsidR="00F21EDA" w:rsidRDefault="00F21EDA" w:rsidP="00CE2A0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PS: Für alle, die eine weitere Anreise haben, besteht Übernachtungsmöglichkeit am </w:t>
      </w:r>
      <w:proofErr w:type="spellStart"/>
      <w:r>
        <w:rPr>
          <w:rFonts w:ascii="Arial Narrow" w:hAnsi="Arial Narrow"/>
        </w:rPr>
        <w:t>Marktler</w:t>
      </w:r>
      <w:proofErr w:type="spellEnd"/>
      <w:r>
        <w:rPr>
          <w:rFonts w:ascii="Arial Narrow" w:hAnsi="Arial Narrow"/>
        </w:rPr>
        <w:t xml:space="preserve"> Campingplatz oder am Zeltplatz bei Eva Frauenberger in </w:t>
      </w:r>
      <w:proofErr w:type="spellStart"/>
      <w:r>
        <w:rPr>
          <w:rFonts w:ascii="Arial Narrow" w:hAnsi="Arial Narrow"/>
        </w:rPr>
        <w:t>Wanghausen</w:t>
      </w:r>
      <w:proofErr w:type="spellEnd"/>
      <w:r>
        <w:rPr>
          <w:rFonts w:ascii="Arial Narrow" w:hAnsi="Arial Narrow"/>
        </w:rPr>
        <w:t xml:space="preserve"> 4, A-5122 Ach </w:t>
      </w:r>
    </w:p>
    <w:p w:rsidR="00F56C60" w:rsidRDefault="00F56C60" w:rsidP="00CE2A0F">
      <w:pPr>
        <w:rPr>
          <w:rFonts w:ascii="Arial Narrow" w:hAnsi="Arial Narrow"/>
        </w:rPr>
      </w:pPr>
      <w:hyperlink r:id="rId9" w:history="1">
        <w:r w:rsidRPr="00A65DEF">
          <w:rPr>
            <w:rStyle w:val="Hyperlink"/>
            <w:rFonts w:ascii="Arial Narrow" w:hAnsi="Arial Narrow"/>
          </w:rPr>
          <w:t>Hexe1313@gmx.at</w:t>
        </w:r>
      </w:hyperlink>
      <w:r>
        <w:rPr>
          <w:rFonts w:ascii="Arial Narrow" w:hAnsi="Arial Narrow"/>
        </w:rPr>
        <w:t>. Es wird dann gern für den Samstag eine Paddeltour organisiert. Bitte hierzu anmelden bis spätestens 28.06.2017 unter fraundorfer.umwelt@kanu-bayern.de</w:t>
      </w:r>
    </w:p>
    <w:p w:rsidR="00F21EDA" w:rsidRPr="0049294D" w:rsidRDefault="00F21EDA" w:rsidP="00CE2A0F">
      <w:pPr>
        <w:rPr>
          <w:rFonts w:ascii="Arial Narrow" w:hAnsi="Arial Narrow"/>
        </w:rPr>
      </w:pPr>
    </w:p>
    <w:p w:rsidR="00871A87" w:rsidRDefault="00871A87" w:rsidP="002C089C">
      <w:pPr>
        <w:suppressAutoHyphens w:val="0"/>
      </w:pPr>
    </w:p>
    <w:sectPr w:rsidR="00871A87" w:rsidSect="00C65E65">
      <w:headerReference w:type="default" r:id="rId10"/>
      <w:footerReference w:type="default" r:id="rId11"/>
      <w:pgSz w:w="11905" w:h="16837" w:code="9"/>
      <w:pgMar w:top="1673" w:right="2835" w:bottom="1418" w:left="1418" w:header="1077" w:footer="533" w:gutter="0"/>
      <w:cols w:space="720"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FA4" w:rsidRDefault="005B7FA4">
      <w:r>
        <w:separator/>
      </w:r>
    </w:p>
  </w:endnote>
  <w:endnote w:type="continuationSeparator" w:id="0">
    <w:p w:rsidR="005B7FA4" w:rsidRDefault="005B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FB6" w:rsidRDefault="00C65E65" w:rsidP="00DD71CC">
    <w:pPr>
      <w:pStyle w:val="Fuzeile"/>
      <w:pBdr>
        <w:top w:val="single" w:sz="12" w:space="1" w:color="365F91"/>
      </w:pBdr>
      <w:jc w:val="center"/>
      <w:rPr>
        <w:rFonts w:ascii="Calibri" w:hAnsi="Calibri"/>
        <w:b/>
        <w:color w:val="365F91"/>
      </w:rPr>
    </w:pPr>
    <w:r>
      <w:rPr>
        <w:noProof/>
        <w:lang w:eastAsia="de-DE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5436235</wp:posOffset>
          </wp:positionH>
          <wp:positionV relativeFrom="paragraph">
            <wp:posOffset>-4021455</wp:posOffset>
          </wp:positionV>
          <wp:extent cx="645795" cy="807085"/>
          <wp:effectExtent l="19050" t="0" r="1905" b="0"/>
          <wp:wrapSquare wrapText="bothSides"/>
          <wp:docPr id="27" name="Bild 1" descr="C:\_Daten\_paddeln\_DKV-BKV\Demo\WWF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_Daten\_paddeln\_DKV-BKV\Demo\WWF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807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4554220</wp:posOffset>
          </wp:positionH>
          <wp:positionV relativeFrom="paragraph">
            <wp:posOffset>-685800</wp:posOffset>
          </wp:positionV>
          <wp:extent cx="1941195" cy="714375"/>
          <wp:effectExtent l="19050" t="0" r="1905" b="0"/>
          <wp:wrapNone/>
          <wp:docPr id="16" name="Bild 16" descr="ALS-Logo bunt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ALS-Logo bunt_klei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2FB6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5234940</wp:posOffset>
          </wp:positionH>
          <wp:positionV relativeFrom="paragraph">
            <wp:posOffset>-1482725</wp:posOffset>
          </wp:positionV>
          <wp:extent cx="1017270" cy="585470"/>
          <wp:effectExtent l="19050" t="0" r="0" b="0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2FB6">
      <w:rPr>
        <w:rFonts w:ascii="Calibri" w:hAnsi="Calibri"/>
        <w:b/>
        <w:color w:val="365F91"/>
      </w:rPr>
      <w:t>Pressearbeit „Für die Salzach als Naturfluss“</w:t>
    </w:r>
    <w:r w:rsidRPr="00C65E65">
      <w:rPr>
        <w:noProof/>
        <w:lang w:eastAsia="de-DE"/>
      </w:rPr>
      <w:t xml:space="preserve"> </w:t>
    </w:r>
    <w:r>
      <w:rPr>
        <w:rFonts w:ascii="Calibri" w:hAnsi="Calibri"/>
        <w:b/>
        <w:noProof/>
        <w:color w:val="365F91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haracter">
            <wp:posOffset>1680845</wp:posOffset>
          </wp:positionH>
          <wp:positionV relativeFrom="line">
            <wp:posOffset>-3095625</wp:posOffset>
          </wp:positionV>
          <wp:extent cx="724535" cy="474980"/>
          <wp:effectExtent l="19050" t="0" r="0" b="0"/>
          <wp:wrapNone/>
          <wp:docPr id="9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474980"/>
                  </a:xfrm>
                  <a:prstGeom prst="rect">
                    <a:avLst/>
                  </a:prstGeom>
                  <a:noFill/>
                  <a:ln w="9525"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noProof/>
        <w:color w:val="365F91"/>
        <w:lang w:eastAsia="de-DE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haracter">
            <wp:posOffset>1680845</wp:posOffset>
          </wp:positionH>
          <wp:positionV relativeFrom="line">
            <wp:posOffset>-2347595</wp:posOffset>
          </wp:positionV>
          <wp:extent cx="610235" cy="664845"/>
          <wp:effectExtent l="19050" t="0" r="0" b="0"/>
          <wp:wrapNone/>
          <wp:docPr id="7" name="LFV Wapp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FV Wappen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664845"/>
                  </a:xfrm>
                  <a:prstGeom prst="rect">
                    <a:avLst/>
                  </a:prstGeom>
                  <a:noFill/>
                  <a:ln w="9525"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  <w:p w:rsidR="00DB2FB6" w:rsidRDefault="00DB2FB6" w:rsidP="00DD71CC">
    <w:pPr>
      <w:pStyle w:val="Fuzeile"/>
      <w:pBdr>
        <w:top w:val="single" w:sz="12" w:space="1" w:color="365F91"/>
      </w:pBdr>
      <w:jc w:val="center"/>
      <w:rPr>
        <w:rFonts w:ascii="Calibri" w:hAnsi="Calibri"/>
        <w:b/>
        <w:color w:val="365F91"/>
      </w:rPr>
    </w:pPr>
    <w:r>
      <w:rPr>
        <w:rFonts w:ascii="Calibri" w:hAnsi="Calibri"/>
        <w:color w:val="365F91"/>
        <w:sz w:val="20"/>
        <w:szCs w:val="20"/>
      </w:rPr>
      <w:t>Bayerischer Kanu-Verband e.V., Bezirk Oberbayern</w:t>
    </w:r>
  </w:p>
  <w:p w:rsidR="00DB2FB6" w:rsidRPr="005F79AF" w:rsidRDefault="00DB2FB6">
    <w:pPr>
      <w:pStyle w:val="Textkrper21"/>
      <w:spacing w:before="20"/>
      <w:jc w:val="center"/>
      <w:rPr>
        <w:rFonts w:ascii="Calibri" w:hAnsi="Calibri"/>
        <w:b w:val="0"/>
        <w:color w:val="365F91"/>
        <w:sz w:val="20"/>
        <w:szCs w:val="20"/>
      </w:rPr>
    </w:pPr>
    <w:r w:rsidRPr="005F79AF">
      <w:rPr>
        <w:rFonts w:ascii="Calibri" w:hAnsi="Calibri"/>
        <w:b w:val="0"/>
        <w:color w:val="365F91"/>
        <w:sz w:val="20"/>
        <w:szCs w:val="20"/>
      </w:rPr>
      <w:t>Karin Fraundorfer – Schopperstraße 10 – 84533 Marktl am Inn</w:t>
    </w:r>
  </w:p>
  <w:p w:rsidR="00DB2FB6" w:rsidRDefault="00DB2FB6">
    <w:pPr>
      <w:pStyle w:val="Textkrper21"/>
      <w:spacing w:before="20"/>
      <w:jc w:val="center"/>
      <w:rPr>
        <w:rFonts w:ascii="Calibri" w:hAnsi="Calibri" w:cs="Times New Roman"/>
        <w:b w:val="0"/>
        <w:bCs w:val="0"/>
        <w:color w:val="365F91"/>
        <w:sz w:val="20"/>
        <w:szCs w:val="20"/>
      </w:rPr>
    </w:pPr>
    <w:r w:rsidRPr="005F79AF">
      <w:rPr>
        <w:rFonts w:ascii="Calibri" w:hAnsi="Calibri"/>
        <w:b w:val="0"/>
        <w:color w:val="365F91"/>
        <w:sz w:val="20"/>
        <w:szCs w:val="20"/>
        <w:lang w:val="it-IT"/>
      </w:rPr>
      <w:t>Tel. (08678) 8036  Mobil  0175</w:t>
    </w:r>
    <w:r w:rsidR="007E5490">
      <w:rPr>
        <w:rFonts w:ascii="Calibri" w:hAnsi="Calibri"/>
        <w:b w:val="0"/>
        <w:color w:val="365F91"/>
        <w:sz w:val="20"/>
        <w:szCs w:val="20"/>
        <w:lang w:val="it-IT"/>
      </w:rPr>
      <w:t>/</w:t>
    </w:r>
    <w:r w:rsidRPr="005F79AF">
      <w:rPr>
        <w:rFonts w:ascii="Calibri" w:hAnsi="Calibri"/>
        <w:b w:val="0"/>
        <w:color w:val="365F91"/>
        <w:sz w:val="20"/>
        <w:szCs w:val="20"/>
        <w:lang w:val="it-IT"/>
      </w:rPr>
      <w:t xml:space="preserve">5106101  – </w:t>
    </w:r>
    <w:r w:rsidR="007E5490">
      <w:rPr>
        <w:rFonts w:ascii="Calibri" w:hAnsi="Calibri"/>
        <w:b w:val="0"/>
        <w:color w:val="365F91"/>
        <w:sz w:val="20"/>
        <w:szCs w:val="20"/>
        <w:lang w:val="it-IT"/>
      </w:rPr>
      <w:t>e</w:t>
    </w:r>
    <w:r w:rsidRPr="005F79AF">
      <w:rPr>
        <w:rFonts w:ascii="Calibri" w:hAnsi="Calibri"/>
        <w:b w:val="0"/>
        <w:color w:val="365F91"/>
        <w:sz w:val="20"/>
        <w:szCs w:val="20"/>
        <w:lang w:val="it-IT"/>
      </w:rPr>
      <w:t>-Mail:</w:t>
    </w:r>
    <w:r w:rsidR="007E5490">
      <w:rPr>
        <w:rFonts w:ascii="Calibri" w:hAnsi="Calibri"/>
        <w:b w:val="0"/>
        <w:color w:val="365F91"/>
        <w:sz w:val="20"/>
        <w:szCs w:val="20"/>
        <w:lang w:val="it-IT"/>
      </w:rPr>
      <w:t xml:space="preserve"> fraundorfer.umwelt@kanu-bayern.de</w:t>
    </w:r>
    <w:r w:rsidR="007E5490">
      <w:rPr>
        <w:rFonts w:ascii="Calibri" w:hAnsi="Calibri" w:cs="Times New Roman"/>
        <w:b w:val="0"/>
        <w:bCs w:val="0"/>
        <w:color w:val="365F91"/>
        <w:sz w:val="20"/>
        <w:szCs w:val="20"/>
      </w:rPr>
      <w:t xml:space="preserve"> </w:t>
    </w:r>
  </w:p>
  <w:p w:rsidR="00DB2FB6" w:rsidRPr="005F79AF" w:rsidRDefault="00DB2FB6">
    <w:pPr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FA4" w:rsidRDefault="005B7FA4">
      <w:r>
        <w:separator/>
      </w:r>
    </w:p>
  </w:footnote>
  <w:footnote w:type="continuationSeparator" w:id="0">
    <w:p w:rsidR="005B7FA4" w:rsidRDefault="005B7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FB6" w:rsidRPr="004318B8" w:rsidRDefault="00DB2FB6" w:rsidP="008875F5">
    <w:pPr>
      <w:pStyle w:val="Kopfzeile"/>
      <w:pBdr>
        <w:bottom w:val="single" w:sz="12" w:space="1" w:color="auto"/>
      </w:pBdr>
    </w:pPr>
    <w:r w:rsidRPr="008875F5">
      <w:rPr>
        <w:b/>
        <w:sz w:val="52"/>
        <w:szCs w:val="52"/>
      </w:rPr>
      <w:t>Für die Salzach als Naturfluss!</w:t>
    </w:r>
    <w:r w:rsidR="00C65E65" w:rsidRPr="00C65E65">
      <w:rPr>
        <w:noProof/>
        <w:lang w:eastAsia="de-DE"/>
      </w:rPr>
      <w:t xml:space="preserve"> </w:t>
    </w:r>
    <w:r w:rsidR="00C65E65"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haracter">
            <wp:posOffset>626110</wp:posOffset>
          </wp:positionH>
          <wp:positionV relativeFrom="line">
            <wp:posOffset>-445770</wp:posOffset>
          </wp:positionV>
          <wp:extent cx="990600" cy="1009650"/>
          <wp:effectExtent l="19050" t="0" r="0" b="0"/>
          <wp:wrapNone/>
          <wp:docPr id="1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09650"/>
                  </a:xfrm>
                  <a:prstGeom prst="rect">
                    <a:avLst/>
                  </a:prstGeom>
                  <a:noFill/>
                  <a:ln w="9525"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  <w:p w:rsidR="00DB2FB6" w:rsidRDefault="00DB2FB6" w:rsidP="00B86642">
    <w:pPr>
      <w:pStyle w:val="Kopfzeile"/>
      <w:rPr>
        <w:rFonts w:ascii="Arial Narrow" w:hAnsi="Arial Narrow" w:cs="Arial"/>
        <w:sz w:val="18"/>
      </w:rPr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5295900</wp:posOffset>
          </wp:positionH>
          <wp:positionV relativeFrom="paragraph">
            <wp:posOffset>1143000</wp:posOffset>
          </wp:positionV>
          <wp:extent cx="1195070" cy="590550"/>
          <wp:effectExtent l="19050" t="0" r="5080" b="0"/>
          <wp:wrapNone/>
          <wp:docPr id="15" name="Bild 15" descr="Logo_Burghau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Burghaus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65E65">
      <w:rPr>
        <w:rFonts w:ascii="Arial Narrow" w:hAnsi="Arial Narrow" w:cs="Arial"/>
        <w:noProof/>
        <w:sz w:val="18"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haracter">
            <wp:posOffset>5300345</wp:posOffset>
          </wp:positionH>
          <wp:positionV relativeFrom="line">
            <wp:posOffset>2800350</wp:posOffset>
          </wp:positionV>
          <wp:extent cx="1057275" cy="504825"/>
          <wp:effectExtent l="19050" t="0" r="9525" b="0"/>
          <wp:wrapNone/>
          <wp:docPr id="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04825"/>
                  </a:xfrm>
                  <a:prstGeom prst="rect">
                    <a:avLst/>
                  </a:prstGeom>
                  <a:noFill/>
                  <a:ln w="9525"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 w:rsidR="00C65E65">
      <w:rPr>
        <w:rFonts w:ascii="Arial Narrow" w:hAnsi="Arial Narrow" w:cs="Arial"/>
        <w:noProof/>
        <w:sz w:val="18"/>
        <w:lang w:eastAsia="de-DE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haracter">
            <wp:posOffset>5662295</wp:posOffset>
          </wp:positionH>
          <wp:positionV relativeFrom="line">
            <wp:posOffset>295275</wp:posOffset>
          </wp:positionV>
          <wp:extent cx="485775" cy="647700"/>
          <wp:effectExtent l="19050" t="0" r="9525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47700"/>
                  </a:xfrm>
                  <a:prstGeom prst="rect">
                    <a:avLst/>
                  </a:prstGeom>
                  <a:noFill/>
                  <a:ln w="9360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5E65">
      <w:rPr>
        <w:rFonts w:ascii="Arial Narrow" w:hAnsi="Arial Narrow" w:cs="Arial"/>
        <w:noProof/>
        <w:sz w:val="18"/>
        <w:lang w:eastAsia="de-DE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haracter">
            <wp:posOffset>5433695</wp:posOffset>
          </wp:positionH>
          <wp:positionV relativeFrom="line">
            <wp:posOffset>1733550</wp:posOffset>
          </wp:positionV>
          <wp:extent cx="819150" cy="819150"/>
          <wp:effectExtent l="19050" t="0" r="0" b="0"/>
          <wp:wrapNone/>
          <wp:docPr id="4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 w="9525"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 w:rsidR="00C65E65">
      <w:rPr>
        <w:rFonts w:ascii="Arial Narrow" w:hAnsi="Arial Narrow" w:cs="Arial"/>
        <w:noProof/>
        <w:sz w:val="18"/>
        <w:lang w:eastAsia="de-DE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haracter">
            <wp:posOffset>5233670</wp:posOffset>
          </wp:positionH>
          <wp:positionV relativeFrom="line">
            <wp:posOffset>3448050</wp:posOffset>
          </wp:positionV>
          <wp:extent cx="1171575" cy="885825"/>
          <wp:effectExtent l="19050" t="0" r="9525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85825"/>
                  </a:xfrm>
                  <a:prstGeom prst="rect">
                    <a:avLst/>
                  </a:prstGeom>
                  <a:noFill/>
                  <a:ln w="9360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65DC9"/>
    <w:multiLevelType w:val="hybridMultilevel"/>
    <w:tmpl w:val="FEA841FE"/>
    <w:lvl w:ilvl="0" w:tplc="03F401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000"/>
  <w:defaultTabStop w:val="709"/>
  <w:hyphenationZone w:val="425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B6130"/>
    <w:rsid w:val="00052EE8"/>
    <w:rsid w:val="00067132"/>
    <w:rsid w:val="0007371D"/>
    <w:rsid w:val="00080435"/>
    <w:rsid w:val="00087E58"/>
    <w:rsid w:val="000B1F46"/>
    <w:rsid w:val="000D0E05"/>
    <w:rsid w:val="000D192F"/>
    <w:rsid w:val="00104609"/>
    <w:rsid w:val="001717A9"/>
    <w:rsid w:val="00175C67"/>
    <w:rsid w:val="00175F26"/>
    <w:rsid w:val="001767DA"/>
    <w:rsid w:val="00191128"/>
    <w:rsid w:val="001F5B26"/>
    <w:rsid w:val="00200FE5"/>
    <w:rsid w:val="00216D81"/>
    <w:rsid w:val="00220904"/>
    <w:rsid w:val="00226249"/>
    <w:rsid w:val="00252F53"/>
    <w:rsid w:val="00276068"/>
    <w:rsid w:val="002B0F94"/>
    <w:rsid w:val="002C089C"/>
    <w:rsid w:val="002D0D62"/>
    <w:rsid w:val="002D0E84"/>
    <w:rsid w:val="002D3A5D"/>
    <w:rsid w:val="003041BA"/>
    <w:rsid w:val="00345332"/>
    <w:rsid w:val="003B44D9"/>
    <w:rsid w:val="003B6431"/>
    <w:rsid w:val="003E2A99"/>
    <w:rsid w:val="003E3E6C"/>
    <w:rsid w:val="003F0730"/>
    <w:rsid w:val="004318B8"/>
    <w:rsid w:val="00453BBA"/>
    <w:rsid w:val="00464985"/>
    <w:rsid w:val="00472137"/>
    <w:rsid w:val="0047567C"/>
    <w:rsid w:val="00495E5D"/>
    <w:rsid w:val="004B6130"/>
    <w:rsid w:val="004C40DE"/>
    <w:rsid w:val="004F0836"/>
    <w:rsid w:val="0052188A"/>
    <w:rsid w:val="005633DF"/>
    <w:rsid w:val="00571705"/>
    <w:rsid w:val="005A5103"/>
    <w:rsid w:val="005A5665"/>
    <w:rsid w:val="005B7FA4"/>
    <w:rsid w:val="005F79AF"/>
    <w:rsid w:val="00684249"/>
    <w:rsid w:val="006D6CAE"/>
    <w:rsid w:val="00713D02"/>
    <w:rsid w:val="007401C0"/>
    <w:rsid w:val="00763EC1"/>
    <w:rsid w:val="007C2FA8"/>
    <w:rsid w:val="007D7E13"/>
    <w:rsid w:val="007E5490"/>
    <w:rsid w:val="007F28C7"/>
    <w:rsid w:val="007F6557"/>
    <w:rsid w:val="00821B47"/>
    <w:rsid w:val="00823153"/>
    <w:rsid w:val="008552F0"/>
    <w:rsid w:val="00871A87"/>
    <w:rsid w:val="00886866"/>
    <w:rsid w:val="008875F5"/>
    <w:rsid w:val="008B230E"/>
    <w:rsid w:val="008D55F0"/>
    <w:rsid w:val="00901CE6"/>
    <w:rsid w:val="009123DD"/>
    <w:rsid w:val="0094540E"/>
    <w:rsid w:val="00951381"/>
    <w:rsid w:val="009516A9"/>
    <w:rsid w:val="00965B68"/>
    <w:rsid w:val="00987265"/>
    <w:rsid w:val="009C2959"/>
    <w:rsid w:val="009D24CF"/>
    <w:rsid w:val="00A860A2"/>
    <w:rsid w:val="00B27518"/>
    <w:rsid w:val="00B7086B"/>
    <w:rsid w:val="00B82B27"/>
    <w:rsid w:val="00B86642"/>
    <w:rsid w:val="00BB38DB"/>
    <w:rsid w:val="00BC164A"/>
    <w:rsid w:val="00BC2108"/>
    <w:rsid w:val="00BE6EAC"/>
    <w:rsid w:val="00C207E0"/>
    <w:rsid w:val="00C23C75"/>
    <w:rsid w:val="00C26669"/>
    <w:rsid w:val="00C65E65"/>
    <w:rsid w:val="00C709A8"/>
    <w:rsid w:val="00C727BC"/>
    <w:rsid w:val="00CC320D"/>
    <w:rsid w:val="00CC4F3A"/>
    <w:rsid w:val="00CE2A0F"/>
    <w:rsid w:val="00CF4B78"/>
    <w:rsid w:val="00D52F95"/>
    <w:rsid w:val="00D54752"/>
    <w:rsid w:val="00D9185B"/>
    <w:rsid w:val="00DA41B7"/>
    <w:rsid w:val="00DA7520"/>
    <w:rsid w:val="00DB2FB6"/>
    <w:rsid w:val="00DD71CC"/>
    <w:rsid w:val="00DE64DD"/>
    <w:rsid w:val="00E16DE7"/>
    <w:rsid w:val="00E5105B"/>
    <w:rsid w:val="00E859B6"/>
    <w:rsid w:val="00EF4E84"/>
    <w:rsid w:val="00F21EDA"/>
    <w:rsid w:val="00F32395"/>
    <w:rsid w:val="00F3731B"/>
    <w:rsid w:val="00F56C60"/>
    <w:rsid w:val="00FA09A6"/>
    <w:rsid w:val="00FD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2A0F"/>
    <w:pPr>
      <w:suppressAutoHyphens/>
    </w:pPr>
    <w:rPr>
      <w:rFonts w:ascii="Arial" w:hAnsi="Arial" w:cs="Arial"/>
      <w:kern w:val="1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D54752"/>
  </w:style>
  <w:style w:type="character" w:styleId="Hyperlink">
    <w:name w:val="Hyperlink"/>
    <w:rsid w:val="00D54752"/>
    <w:rPr>
      <w:color w:val="0000FF"/>
      <w:u w:val="single"/>
    </w:rPr>
  </w:style>
  <w:style w:type="character" w:customStyle="1" w:styleId="Seitenzahl1">
    <w:name w:val="Seitenzahl1"/>
    <w:rsid w:val="00D54752"/>
  </w:style>
  <w:style w:type="character" w:customStyle="1" w:styleId="TextkrperZchn">
    <w:name w:val="Textkörper Zchn"/>
    <w:rsid w:val="00D54752"/>
    <w:rPr>
      <w:rFonts w:ascii="Arial" w:hAnsi="Arial" w:cs="Arial"/>
      <w:sz w:val="18"/>
      <w:szCs w:val="24"/>
    </w:rPr>
  </w:style>
  <w:style w:type="character" w:customStyle="1" w:styleId="Textkrper2Zchn">
    <w:name w:val="Textkörper 2 Zchn"/>
    <w:rsid w:val="00D54752"/>
    <w:rPr>
      <w:rFonts w:ascii="Arial" w:hAnsi="Arial" w:cs="Arial"/>
      <w:b/>
      <w:bCs/>
      <w:sz w:val="18"/>
      <w:szCs w:val="24"/>
    </w:rPr>
  </w:style>
  <w:style w:type="character" w:customStyle="1" w:styleId="FuzeileZchn">
    <w:name w:val="Fußzeile Zchn"/>
    <w:rsid w:val="00D54752"/>
    <w:rPr>
      <w:rFonts w:ascii="Arial" w:hAnsi="Arial"/>
      <w:sz w:val="22"/>
      <w:szCs w:val="24"/>
    </w:rPr>
  </w:style>
  <w:style w:type="character" w:customStyle="1" w:styleId="SprechblasentextZchn">
    <w:name w:val="Sprechblasentext Zchn"/>
    <w:rsid w:val="00D54752"/>
    <w:rPr>
      <w:rFonts w:ascii="Tahoma" w:hAnsi="Tahoma" w:cs="Tahoma"/>
      <w:sz w:val="16"/>
      <w:szCs w:val="16"/>
    </w:rPr>
  </w:style>
  <w:style w:type="character" w:customStyle="1" w:styleId="TitelZchn">
    <w:name w:val="Titel Zchn"/>
    <w:rsid w:val="00D54752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paragraph" w:customStyle="1" w:styleId="berschrift">
    <w:name w:val="Überschrift"/>
    <w:basedOn w:val="Standard"/>
    <w:next w:val="Textkrper"/>
    <w:rsid w:val="00D54752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xtkrper">
    <w:name w:val="Body Text"/>
    <w:basedOn w:val="Standard"/>
    <w:rsid w:val="00D54752"/>
    <w:rPr>
      <w:sz w:val="18"/>
      <w:szCs w:val="24"/>
    </w:rPr>
  </w:style>
  <w:style w:type="paragraph" w:styleId="Liste">
    <w:name w:val="List"/>
    <w:basedOn w:val="Textkrper"/>
    <w:rsid w:val="00D54752"/>
    <w:rPr>
      <w:rFonts w:cs="Tahoma"/>
    </w:rPr>
  </w:style>
  <w:style w:type="paragraph" w:customStyle="1" w:styleId="Beschriftung1">
    <w:name w:val="Beschriftung1"/>
    <w:basedOn w:val="Standard"/>
    <w:rsid w:val="00D5475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rsid w:val="00D54752"/>
    <w:pPr>
      <w:suppressLineNumbers/>
    </w:pPr>
    <w:rPr>
      <w:rFonts w:cs="Tahoma"/>
      <w:szCs w:val="24"/>
    </w:rPr>
  </w:style>
  <w:style w:type="paragraph" w:customStyle="1" w:styleId="aastandard-uz">
    <w:name w:val="aastandard-uz"/>
    <w:basedOn w:val="Standard"/>
    <w:rsid w:val="00D54752"/>
    <w:rPr>
      <w:rFonts w:cs="Times New Roman"/>
      <w:szCs w:val="24"/>
    </w:rPr>
  </w:style>
  <w:style w:type="paragraph" w:customStyle="1" w:styleId="Formatvorlage1">
    <w:name w:val="Formatvorlage1"/>
    <w:basedOn w:val="Standard"/>
    <w:rsid w:val="00D54752"/>
    <w:rPr>
      <w:szCs w:val="24"/>
    </w:rPr>
  </w:style>
  <w:style w:type="paragraph" w:styleId="Kopfzeile">
    <w:name w:val="header"/>
    <w:basedOn w:val="Standard"/>
    <w:rsid w:val="009D24CF"/>
    <w:pPr>
      <w:suppressLineNumbers/>
      <w:tabs>
        <w:tab w:val="center" w:pos="1200"/>
        <w:tab w:val="right" w:pos="9072"/>
      </w:tabs>
    </w:pPr>
    <w:rPr>
      <w:rFonts w:cs="Times New Roman"/>
      <w:szCs w:val="24"/>
    </w:rPr>
  </w:style>
  <w:style w:type="paragraph" w:styleId="Fuzeile">
    <w:name w:val="footer"/>
    <w:basedOn w:val="Standard"/>
    <w:rsid w:val="00D54752"/>
    <w:pPr>
      <w:suppressLineNumbers/>
      <w:tabs>
        <w:tab w:val="center" w:pos="4536"/>
        <w:tab w:val="right" w:pos="9072"/>
      </w:tabs>
    </w:pPr>
    <w:rPr>
      <w:rFonts w:cs="Times New Roman"/>
      <w:szCs w:val="24"/>
    </w:rPr>
  </w:style>
  <w:style w:type="paragraph" w:customStyle="1" w:styleId="NurText1">
    <w:name w:val="Nur Text1"/>
    <w:basedOn w:val="Standard"/>
    <w:rsid w:val="00D54752"/>
    <w:rPr>
      <w:rFonts w:ascii="Courier New" w:hAnsi="Courier New" w:cs="Courier New"/>
      <w:sz w:val="20"/>
      <w:szCs w:val="20"/>
    </w:rPr>
  </w:style>
  <w:style w:type="paragraph" w:customStyle="1" w:styleId="Textkrper21">
    <w:name w:val="Textkörper 21"/>
    <w:basedOn w:val="Standard"/>
    <w:rsid w:val="00D54752"/>
    <w:pPr>
      <w:spacing w:before="80"/>
    </w:pPr>
    <w:rPr>
      <w:b/>
      <w:bCs/>
      <w:sz w:val="18"/>
      <w:szCs w:val="24"/>
    </w:rPr>
  </w:style>
  <w:style w:type="paragraph" w:customStyle="1" w:styleId="Sprechblasentext1">
    <w:name w:val="Sprechblasentext1"/>
    <w:basedOn w:val="Standard"/>
    <w:rsid w:val="00D54752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Untertitel"/>
    <w:qFormat/>
    <w:rsid w:val="00D54752"/>
    <w:pPr>
      <w:pBdr>
        <w:bottom w:val="single" w:sz="8" w:space="4" w:color="808080"/>
      </w:pBdr>
      <w:spacing w:after="300"/>
      <w:jc w:val="center"/>
    </w:pPr>
    <w:rPr>
      <w:rFonts w:ascii="Cambria" w:hAnsi="Cambria" w:cs="Times New Roman"/>
      <w:b/>
      <w:bCs/>
      <w:color w:val="17365D"/>
      <w:spacing w:val="5"/>
      <w:sz w:val="52"/>
      <w:szCs w:val="52"/>
    </w:rPr>
  </w:style>
  <w:style w:type="paragraph" w:styleId="Untertitel">
    <w:name w:val="Subtitle"/>
    <w:basedOn w:val="berschrift"/>
    <w:next w:val="Textkrper"/>
    <w:qFormat/>
    <w:rsid w:val="00D54752"/>
    <w:pPr>
      <w:jc w:val="center"/>
    </w:pPr>
    <w:rPr>
      <w:i/>
      <w:iCs/>
    </w:rPr>
  </w:style>
  <w:style w:type="paragraph" w:styleId="Listenabsatz">
    <w:name w:val="List Paragraph"/>
    <w:basedOn w:val="Standard"/>
    <w:uiPriority w:val="34"/>
    <w:qFormat/>
    <w:rsid w:val="00DE64DD"/>
    <w:pPr>
      <w:ind w:left="720"/>
      <w:contextualSpacing/>
    </w:pPr>
    <w:rPr>
      <w:rFonts w:cs="Times New Roman"/>
      <w:szCs w:val="24"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C65E65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C65E65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ie-salzach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xe1313@gmx.a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5" Type="http://schemas.openxmlformats.org/officeDocument/2006/relationships/image" Target="media/image11.jpeg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aten\_Salzach\01-Protest-2016\5-Einladungen\Redner\Demo-Briefpapier%202016-Kopi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5A2B6-2DFF-4196-9389-7C785F53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Demo-Briefpapier 2016-Kopie</Template>
  <TotalTime>0</TotalTime>
  <Pages>2</Pages>
  <Words>402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14</vt:lpstr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Karin</dc:creator>
  <cp:lastModifiedBy>Karin</cp:lastModifiedBy>
  <cp:revision>7</cp:revision>
  <cp:lastPrinted>2015-01-15T18:42:00Z</cp:lastPrinted>
  <dcterms:created xsi:type="dcterms:W3CDTF">2017-02-06T11:14:00Z</dcterms:created>
  <dcterms:modified xsi:type="dcterms:W3CDTF">2017-03-15T22:28:00Z</dcterms:modified>
</cp:coreProperties>
</file>